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AA37" w14:textId="274D3997" w:rsidR="004D6233" w:rsidRDefault="00C42657" w:rsidP="004D6233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Cuenta regresiva para</w:t>
      </w:r>
      <w:r w:rsidR="004D6233">
        <w:rPr>
          <w:b/>
          <w:bCs/>
          <w:sz w:val="28"/>
          <w:szCs w:val="28"/>
        </w:rPr>
        <w:t xml:space="preserve"> Expo Auto Chino: el primer evento de autos chinos de la Argentina </w:t>
      </w:r>
    </w:p>
    <w:p w14:paraId="7BA3D911" w14:textId="5C0334EF" w:rsidR="004D6233" w:rsidRDefault="004D6233" w:rsidP="004D6233">
      <w:pPr>
        <w:spacing w:before="240" w:after="240"/>
        <w:jc w:val="center"/>
        <w:rPr>
          <w:i/>
          <w:iCs/>
        </w:rPr>
      </w:pPr>
      <w:r>
        <w:rPr>
          <w:i/>
          <w:iCs/>
        </w:rPr>
        <w:t xml:space="preserve">Del 2 al 4 de octubre, </w:t>
      </w:r>
      <w:r w:rsidR="00CA3432">
        <w:rPr>
          <w:i/>
          <w:iCs/>
        </w:rPr>
        <w:t xml:space="preserve">en </w:t>
      </w:r>
      <w:r>
        <w:rPr>
          <w:i/>
          <w:iCs/>
        </w:rPr>
        <w:t>BA Ferial</w:t>
      </w:r>
      <w:r w:rsidR="00CA3432">
        <w:rPr>
          <w:i/>
          <w:iCs/>
        </w:rPr>
        <w:t xml:space="preserve">, el evento </w:t>
      </w:r>
      <w:r>
        <w:rPr>
          <w:i/>
          <w:iCs/>
        </w:rPr>
        <w:t>reunirá 26 marcas, más de 100 modelos y 15 lanzamientos en la primera gran exposición dedicada a la industria automotriz china en el país.</w:t>
      </w:r>
    </w:p>
    <w:p w14:paraId="57CB6041" w14:textId="3CF0111D" w:rsidR="004D6233" w:rsidRDefault="004D6233" w:rsidP="00F87DC7">
      <w:pPr>
        <w:spacing w:before="240" w:after="240"/>
        <w:jc w:val="both"/>
      </w:pPr>
      <w:r>
        <w:t xml:space="preserve">Expo Auto Chino 2026 abrirá sus puertas </w:t>
      </w:r>
      <w:r w:rsidR="00F87DC7">
        <w:t>d</w:t>
      </w:r>
      <w:r>
        <w:t xml:space="preserve">el viernes 2 de octubre </w:t>
      </w:r>
      <w:r w:rsidR="00F87DC7">
        <w:t>a</w:t>
      </w:r>
      <w:r w:rsidR="00F87DC7">
        <w:t xml:space="preserve">l domingo 4, </w:t>
      </w:r>
      <w:r>
        <w:t>en BA Ferial</w:t>
      </w:r>
      <w:r w:rsidR="00950B3F">
        <w:t>,</w:t>
      </w:r>
      <w:r>
        <w:t xml:space="preserve"> Costa Salguero. </w:t>
      </w:r>
      <w:r w:rsidR="00F87DC7">
        <w:t xml:space="preserve">Allí </w:t>
      </w:r>
      <w:r>
        <w:t>reunirá la mayor muestra de vehículos de origen chino que se haya hecho en la Argentina, con SUVs, pick-ups, sedanes, utilitarios, eléctricos e híbridos de las marcas que hoy están cambiando el mercado local.</w:t>
      </w:r>
    </w:p>
    <w:p w14:paraId="303879DA" w14:textId="5DB6C37D" w:rsidR="004D6233" w:rsidRDefault="004D6233" w:rsidP="00F87DC7">
      <w:pPr>
        <w:spacing w:before="240" w:after="240"/>
        <w:jc w:val="both"/>
      </w:pPr>
      <w:r>
        <w:t xml:space="preserve">La muestra ocupará cuatro pabellones y más de 13.000 m². </w:t>
      </w:r>
      <w:r w:rsidR="00F87DC7">
        <w:t xml:space="preserve">En </w:t>
      </w:r>
      <w:proofErr w:type="spellStart"/>
      <w:r w:rsidR="00F87DC7">
        <w:t>el</w:t>
      </w:r>
      <w:proofErr w:type="spellEnd"/>
      <w:r w:rsidR="00F87DC7">
        <w:t xml:space="preserve"> evento</w:t>
      </w:r>
      <w:r>
        <w:t xml:space="preserve"> </w:t>
      </w:r>
      <w:r w:rsidRPr="00F87DC7">
        <w:rPr>
          <w:b/>
          <w:bCs/>
        </w:rPr>
        <w:t>se exhibirán más de 100 modelos de 26 marcas y habrá 15 lanzamientos</w:t>
      </w:r>
      <w:r>
        <w:t>. La agenda suma también charlas sobre el sector y una propuesta gastronómica.</w:t>
      </w:r>
    </w:p>
    <w:p w14:paraId="01A76AAE" w14:textId="77777777" w:rsidR="004D6233" w:rsidRDefault="004D6233" w:rsidP="00F87DC7">
      <w:pPr>
        <w:spacing w:before="240" w:after="240"/>
        <w:jc w:val="both"/>
      </w:pPr>
      <w:r>
        <w:t xml:space="preserve">Las marcas confirmadas son </w:t>
      </w:r>
      <w:proofErr w:type="spellStart"/>
      <w:r>
        <w:t>Aion</w:t>
      </w:r>
      <w:proofErr w:type="spellEnd"/>
      <w:r>
        <w:t xml:space="preserve">, </w:t>
      </w:r>
      <w:proofErr w:type="spellStart"/>
      <w:r>
        <w:t>Arcfox</w:t>
      </w:r>
      <w:proofErr w:type="spellEnd"/>
      <w:r>
        <w:t xml:space="preserve">, BAIC, Changan, Chery, DFSK, </w:t>
      </w:r>
      <w:proofErr w:type="spellStart"/>
      <w:r>
        <w:t>Deepal</w:t>
      </w:r>
      <w:proofErr w:type="spellEnd"/>
      <w:r>
        <w:t xml:space="preserve">, </w:t>
      </w:r>
      <w:proofErr w:type="spellStart"/>
      <w:r>
        <w:t>Dongfeng</w:t>
      </w:r>
      <w:proofErr w:type="spellEnd"/>
      <w:r>
        <w:t xml:space="preserve">, </w:t>
      </w:r>
      <w:proofErr w:type="spellStart"/>
      <w:r>
        <w:t>Forthing</w:t>
      </w:r>
      <w:proofErr w:type="spellEnd"/>
      <w:r>
        <w:t xml:space="preserve">, Foton, GAC Motor, </w:t>
      </w:r>
      <w:proofErr w:type="spellStart"/>
      <w:r>
        <w:t>Geely</w:t>
      </w:r>
      <w:proofErr w:type="spellEnd"/>
      <w:r>
        <w:t xml:space="preserve">, GWM, JAC, </w:t>
      </w:r>
      <w:proofErr w:type="spellStart"/>
      <w:r>
        <w:t>Jetour</w:t>
      </w:r>
      <w:proofErr w:type="spellEnd"/>
      <w:r>
        <w:t xml:space="preserve">, JMEV, </w:t>
      </w:r>
      <w:proofErr w:type="spellStart"/>
      <w:r>
        <w:t>Kaiyi</w:t>
      </w:r>
      <w:proofErr w:type="spellEnd"/>
      <w:r>
        <w:t xml:space="preserve">, Kama, </w:t>
      </w:r>
      <w:proofErr w:type="spellStart"/>
      <w:r>
        <w:t>Landking</w:t>
      </w:r>
      <w:proofErr w:type="spellEnd"/>
      <w:r>
        <w:t xml:space="preserve">, </w:t>
      </w:r>
      <w:proofErr w:type="spellStart"/>
      <w:r>
        <w:t>Leapmotor</w:t>
      </w:r>
      <w:proofErr w:type="spellEnd"/>
      <w:r>
        <w:t xml:space="preserve">, </w:t>
      </w:r>
      <w:proofErr w:type="spellStart"/>
      <w:r>
        <w:t>Lynk</w:t>
      </w:r>
      <w:proofErr w:type="spellEnd"/>
      <w:r>
        <w:t xml:space="preserve"> &amp; Co, </w:t>
      </w:r>
      <w:proofErr w:type="spellStart"/>
      <w:r>
        <w:t>Maxus</w:t>
      </w:r>
      <w:proofErr w:type="spellEnd"/>
      <w:r>
        <w:t xml:space="preserve">, MG,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, Shacman y </w:t>
      </w:r>
      <w:proofErr w:type="spellStart"/>
      <w:r>
        <w:t>Soueast</w:t>
      </w:r>
      <w:proofErr w:type="spellEnd"/>
      <w:r>
        <w:t>.</w:t>
      </w:r>
    </w:p>
    <w:p w14:paraId="0EB43775" w14:textId="77777777" w:rsidR="004D6233" w:rsidRDefault="004D6233" w:rsidP="00F87DC7">
      <w:pPr>
        <w:spacing w:before="240" w:after="240"/>
        <w:jc w:val="both"/>
        <w:rPr>
          <w:b/>
          <w:bCs/>
        </w:rPr>
      </w:pPr>
      <w:r>
        <w:rPr>
          <w:b/>
          <w:bCs/>
        </w:rPr>
        <w:t>NOVEDADES DE LAS MARCAS</w:t>
      </w:r>
    </w:p>
    <w:p w14:paraId="32C0375B" w14:textId="77777777" w:rsidR="004D6233" w:rsidRDefault="004D6233" w:rsidP="00F87DC7">
      <w:pPr>
        <w:spacing w:before="240" w:after="240"/>
        <w:jc w:val="both"/>
      </w:pPr>
      <w:r>
        <w:rPr>
          <w:b/>
          <w:bCs/>
        </w:rPr>
        <w:t>BAIC</w:t>
      </w:r>
      <w:r>
        <w:rPr>
          <w:b/>
          <w:bCs/>
        </w:rPr>
        <w:br/>
      </w:r>
      <w:proofErr w:type="spellStart"/>
      <w:r>
        <w:t>BAIC</w:t>
      </w:r>
      <w:proofErr w:type="spellEnd"/>
      <w:r>
        <w:t xml:space="preserve">, con una trayectoria consolidada en la Argentina, llega a la Expo con una gama más amplia que nunca. La marca aprovechará el evento para presentar la primera pick-up del Grupo, que combina décadas de desarrollo </w:t>
      </w:r>
      <w:proofErr w:type="spellStart"/>
      <w:r>
        <w:t>offroad</w:t>
      </w:r>
      <w:proofErr w:type="spellEnd"/>
      <w:r>
        <w:t xml:space="preserve"> militar con tecnología automotriz actual. El lanzamiento será el primero de este modelo en América.</w:t>
      </w:r>
    </w:p>
    <w:p w14:paraId="131877B7" w14:textId="77777777" w:rsidR="004D6233" w:rsidRDefault="004D6233" w:rsidP="00F87DC7">
      <w:pPr>
        <w:spacing w:before="240" w:after="240"/>
        <w:jc w:val="both"/>
      </w:pPr>
      <w:r>
        <w:rPr>
          <w:b/>
          <w:bCs/>
        </w:rPr>
        <w:t>ARCFOX</w:t>
      </w:r>
      <w:r>
        <w:rPr>
          <w:b/>
          <w:bCs/>
        </w:rPr>
        <w:br/>
      </w:r>
      <w:proofErr w:type="spellStart"/>
      <w:r>
        <w:t>ARCFOX</w:t>
      </w:r>
      <w:proofErr w:type="spellEnd"/>
      <w:r>
        <w:t xml:space="preserve"> es la marca de vehículos eléctricos premium del Grupo BAIC. En la Expo mostrará la ARCFOX V9, </w:t>
      </w:r>
      <w:proofErr w:type="gramStart"/>
      <w:r>
        <w:t>una van</w:t>
      </w:r>
      <w:proofErr w:type="gramEnd"/>
      <w:r>
        <w:t xml:space="preserve"> traída especialmente para la ocasión y una de las principales novedades que la marca tendrá en el stand.</w:t>
      </w:r>
    </w:p>
    <w:p w14:paraId="2CB5548D" w14:textId="77777777" w:rsidR="004D6233" w:rsidRDefault="004D6233" w:rsidP="00F87DC7">
      <w:pPr>
        <w:spacing w:before="240" w:after="240"/>
        <w:jc w:val="both"/>
      </w:pPr>
      <w:r>
        <w:rPr>
          <w:b/>
          <w:bCs/>
        </w:rPr>
        <w:t>LYNK &amp; CO</w:t>
      </w:r>
      <w:r>
        <w:rPr>
          <w:b/>
          <w:bCs/>
        </w:rPr>
        <w:br/>
      </w:r>
      <w:proofErr w:type="spellStart"/>
      <w:r>
        <w:t>Lynk</w:t>
      </w:r>
      <w:proofErr w:type="spellEnd"/>
      <w:r>
        <w:t xml:space="preserve"> &amp; Co, la marca sueco-china que desembarcó recientemente en la Argentina, exhibirá su gama y presentará el nuevo </w:t>
      </w:r>
      <w:proofErr w:type="spellStart"/>
      <w:r>
        <w:t>Lynk</w:t>
      </w:r>
      <w:proofErr w:type="spellEnd"/>
      <w:r>
        <w:t xml:space="preserve"> &amp; Co 900. Se trata de un SUV full </w:t>
      </w:r>
      <w:proofErr w:type="spellStart"/>
      <w:r>
        <w:t>size</w:t>
      </w:r>
      <w:proofErr w:type="spellEnd"/>
      <w:r>
        <w:t xml:space="preserve"> híbrido enchufable de seis plazas, con 720 CV y tracción integral AWD, que se posiciona como el nuevo buque insignia de la marca dentro de su concepto New Premium.</w:t>
      </w:r>
    </w:p>
    <w:p w14:paraId="437975BC" w14:textId="77777777" w:rsidR="004D6233" w:rsidRDefault="004D6233" w:rsidP="00F87DC7">
      <w:pPr>
        <w:spacing w:before="240" w:after="240"/>
        <w:jc w:val="both"/>
      </w:pPr>
      <w:r>
        <w:rPr>
          <w:b/>
          <w:bCs/>
        </w:rPr>
        <w:lastRenderedPageBreak/>
        <w:t>GEELY</w:t>
      </w:r>
      <w:r>
        <w:rPr>
          <w:b/>
          <w:bCs/>
        </w:rPr>
        <w:br/>
      </w:r>
      <w:proofErr w:type="spellStart"/>
      <w:r>
        <w:t>Geely</w:t>
      </w:r>
      <w:proofErr w:type="spellEnd"/>
      <w:r>
        <w:t xml:space="preserve"> presentará en la Expo a </w:t>
      </w:r>
      <w:proofErr w:type="spellStart"/>
      <w:r>
        <w:t>Geely</w:t>
      </w:r>
      <w:proofErr w:type="spellEnd"/>
      <w:r>
        <w:t xml:space="preserve"> </w:t>
      </w:r>
      <w:proofErr w:type="spellStart"/>
      <w:r>
        <w:t>Proracing</w:t>
      </w:r>
      <w:proofErr w:type="spellEnd"/>
      <w:r>
        <w:t xml:space="preserve">, la escudería con la que competirá en la temporada 2026/2027 del TC 2000 con el modelo </w:t>
      </w:r>
      <w:proofErr w:type="spellStart"/>
      <w:r>
        <w:t>Icon</w:t>
      </w:r>
      <w:proofErr w:type="spellEnd"/>
      <w:r>
        <w:t>. Del lanzamiento participarán los dos pilotos oficiales del equipo, Nicolás Traut y Franco Riva.</w:t>
      </w:r>
      <w:r>
        <w:br/>
        <w:t xml:space="preserve">La marca también exhibirá los tres modelos que hoy comercializa en el país: el </w:t>
      </w:r>
      <w:proofErr w:type="spellStart"/>
      <w:r>
        <w:t>Geely</w:t>
      </w:r>
      <w:proofErr w:type="spellEnd"/>
      <w:r>
        <w:t xml:space="preserve"> EX5, 100% eléctrico; el </w:t>
      </w:r>
      <w:proofErr w:type="spellStart"/>
      <w:r>
        <w:t>Icon</w:t>
      </w:r>
      <w:proofErr w:type="spellEnd"/>
      <w:r>
        <w:t xml:space="preserve">, a combustión; y la pickup </w:t>
      </w:r>
      <w:proofErr w:type="spellStart"/>
      <w:r>
        <w:t>Riddara</w:t>
      </w:r>
      <w:proofErr w:type="spellEnd"/>
      <w:r>
        <w:t xml:space="preserve"> D6_J7 PHEV Air, híbrida enchufable.</w:t>
      </w:r>
    </w:p>
    <w:p w14:paraId="25A67A96" w14:textId="77777777" w:rsidR="004D6233" w:rsidRDefault="004D6233" w:rsidP="00F87DC7">
      <w:pPr>
        <w:spacing w:before="240" w:after="240"/>
        <w:jc w:val="both"/>
        <w:rPr>
          <w:b/>
          <w:bCs/>
        </w:rPr>
      </w:pPr>
      <w:r>
        <w:rPr>
          <w:b/>
          <w:bCs/>
        </w:rPr>
        <w:t>Toda la información para visitar Expo Auto Chino</w:t>
      </w:r>
    </w:p>
    <w:p w14:paraId="7EB9A102" w14:textId="77777777" w:rsidR="004D6233" w:rsidRDefault="004D6233" w:rsidP="00F87DC7">
      <w:pPr>
        <w:numPr>
          <w:ilvl w:val="0"/>
          <w:numId w:val="2"/>
        </w:numPr>
        <w:spacing w:before="240" w:line="276" w:lineRule="auto"/>
        <w:jc w:val="both"/>
      </w:pPr>
      <w:r>
        <w:rPr>
          <w:b/>
          <w:bCs/>
        </w:rPr>
        <w:t>Fechas:</w:t>
      </w:r>
      <w:r>
        <w:t xml:space="preserve"> viernes 2, sábado 3 y domingo 4 de octubre de 2026</w:t>
      </w:r>
    </w:p>
    <w:p w14:paraId="3262C5BC" w14:textId="77777777" w:rsidR="004D6233" w:rsidRDefault="004D6233" w:rsidP="00F87DC7">
      <w:pPr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>Lugar:</w:t>
      </w:r>
      <w:r>
        <w:t xml:space="preserve"> BA Ferial – Costa Salguero, Av. Costanera Rafael Obligado y Salguero, Ciudad de Buenos Aires</w:t>
      </w:r>
    </w:p>
    <w:p w14:paraId="12488874" w14:textId="77777777" w:rsidR="004D6233" w:rsidRDefault="004D6233" w:rsidP="00F87DC7">
      <w:pPr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>Horarios:</w:t>
      </w:r>
    </w:p>
    <w:p w14:paraId="03A784BD" w14:textId="77777777" w:rsidR="004D6233" w:rsidRDefault="004D6233" w:rsidP="00F87DC7">
      <w:pPr>
        <w:numPr>
          <w:ilvl w:val="1"/>
          <w:numId w:val="2"/>
        </w:numPr>
        <w:spacing w:line="276" w:lineRule="auto"/>
        <w:jc w:val="both"/>
      </w:pPr>
      <w:r>
        <w:t>Viernes 2: de 13 a 20 h</w:t>
      </w:r>
    </w:p>
    <w:p w14:paraId="4C9BFBC9" w14:textId="77777777" w:rsidR="004D6233" w:rsidRDefault="004D6233" w:rsidP="00F87DC7">
      <w:pPr>
        <w:numPr>
          <w:ilvl w:val="1"/>
          <w:numId w:val="2"/>
        </w:numPr>
        <w:spacing w:line="276" w:lineRule="auto"/>
        <w:jc w:val="both"/>
      </w:pPr>
      <w:r>
        <w:t>Sábado 3 y domingo 4: de 11 a 20 h</w:t>
      </w:r>
    </w:p>
    <w:p w14:paraId="17171F8B" w14:textId="7597834E" w:rsidR="004D6233" w:rsidRDefault="004D6233" w:rsidP="00F87DC7">
      <w:pPr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>Entradas:</w:t>
      </w:r>
      <w:r>
        <w:t xml:space="preserve"> desde $30.000 por día, a la venta online en Mundo Ticket</w:t>
      </w:r>
      <w:r w:rsidR="00BB6FCF">
        <w:t xml:space="preserve">: </w:t>
      </w:r>
      <w:hyperlink r:id="rId8" w:history="1">
        <w:r w:rsidR="00BB6FCF" w:rsidRPr="00F40388">
          <w:rPr>
            <w:rStyle w:val="Hipervnculo"/>
          </w:rPr>
          <w:t>https://www.mundoticket.com/</w:t>
        </w:r>
      </w:hyperlink>
    </w:p>
    <w:p w14:paraId="435055B6" w14:textId="77777777" w:rsidR="00BB6FCF" w:rsidRDefault="00BB6FCF" w:rsidP="00BB6FCF">
      <w:pPr>
        <w:spacing w:line="276" w:lineRule="auto"/>
        <w:ind w:left="720"/>
        <w:jc w:val="both"/>
      </w:pPr>
    </w:p>
    <w:p w14:paraId="6D21E2F2" w14:textId="77777777" w:rsidR="004D6233" w:rsidRDefault="004D6233" w:rsidP="00F87DC7">
      <w:pPr>
        <w:numPr>
          <w:ilvl w:val="0"/>
          <w:numId w:val="2"/>
        </w:numPr>
        <w:spacing w:after="240" w:line="276" w:lineRule="auto"/>
        <w:jc w:val="both"/>
      </w:pPr>
      <w:r>
        <w:rPr>
          <w:b/>
          <w:bCs/>
        </w:rPr>
        <w:t>Más información:</w:t>
      </w:r>
      <w:r>
        <w:t xml:space="preserve"> expoautochino.com.ar</w:t>
      </w:r>
    </w:p>
    <w:p w14:paraId="480C5ABF" w14:textId="77777777" w:rsidR="004D6233" w:rsidRDefault="004D6233" w:rsidP="004D6233">
      <w:pPr>
        <w:spacing w:before="240" w:after="240"/>
        <w:rPr>
          <w:b/>
          <w:bCs/>
          <w:sz w:val="28"/>
          <w:szCs w:val="28"/>
        </w:rPr>
      </w:pPr>
    </w:p>
    <w:p w14:paraId="7DAA531B" w14:textId="77777777" w:rsidR="002A7E38" w:rsidRPr="00B333FA" w:rsidRDefault="002A7E38" w:rsidP="003314FD">
      <w:pPr>
        <w:ind w:left="720" w:hanging="720"/>
        <w:jc w:val="both"/>
        <w:rPr>
          <w:rFonts w:asciiTheme="majorHAnsi" w:hAnsiTheme="majorHAnsi" w:cstheme="majorHAnsi"/>
          <w:sz w:val="28"/>
          <w:szCs w:val="28"/>
        </w:rPr>
      </w:pPr>
    </w:p>
    <w:sectPr w:rsidR="002A7E38" w:rsidRPr="00B333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E9C8" w14:textId="77777777" w:rsidR="00A826F5" w:rsidRDefault="00A826F5">
      <w:r>
        <w:separator/>
      </w:r>
    </w:p>
  </w:endnote>
  <w:endnote w:type="continuationSeparator" w:id="0">
    <w:p w14:paraId="583B7100" w14:textId="77777777" w:rsidR="00A826F5" w:rsidRDefault="00A8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B13064-79A5-408C-976B-BE585FBD43E3}"/>
    <w:embedBold r:id="rId2" w:fontKey="{A3921AAA-F774-418D-AD71-7DE7D0287D12}"/>
    <w:embedItalic r:id="rId3" w:fontKey="{53181926-4BD4-4FAA-B468-8C28A80C5F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FE1F8E8-E7BD-42EE-B282-BD3ADD06D8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5C6AD43-6B50-4F4C-9F49-B77FF7794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19D49" w14:textId="77777777" w:rsidR="00A826F5" w:rsidRDefault="00A826F5">
      <w:r>
        <w:separator/>
      </w:r>
    </w:p>
  </w:footnote>
  <w:footnote w:type="continuationSeparator" w:id="0">
    <w:p w14:paraId="1A45F990" w14:textId="77777777" w:rsidR="00A826F5" w:rsidRDefault="00A82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2A"/>
    <w:multiLevelType w:val="multilevel"/>
    <w:tmpl w:val="6710397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004829"/>
    <w:multiLevelType w:val="hybridMultilevel"/>
    <w:tmpl w:val="9C7235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4381E"/>
    <w:rsid w:val="000573D3"/>
    <w:rsid w:val="000B2F5A"/>
    <w:rsid w:val="000B440C"/>
    <w:rsid w:val="00102428"/>
    <w:rsid w:val="0010543B"/>
    <w:rsid w:val="00145840"/>
    <w:rsid w:val="001A2B09"/>
    <w:rsid w:val="001B77D2"/>
    <w:rsid w:val="0028144D"/>
    <w:rsid w:val="002A524B"/>
    <w:rsid w:val="002A7E38"/>
    <w:rsid w:val="002C792C"/>
    <w:rsid w:val="00300B0C"/>
    <w:rsid w:val="00301C6D"/>
    <w:rsid w:val="003314FD"/>
    <w:rsid w:val="00424205"/>
    <w:rsid w:val="00477E73"/>
    <w:rsid w:val="004B09E5"/>
    <w:rsid w:val="004D6233"/>
    <w:rsid w:val="004F7249"/>
    <w:rsid w:val="00500A53"/>
    <w:rsid w:val="00641371"/>
    <w:rsid w:val="006B7C71"/>
    <w:rsid w:val="006C15A1"/>
    <w:rsid w:val="007470B4"/>
    <w:rsid w:val="007978C0"/>
    <w:rsid w:val="007B20DA"/>
    <w:rsid w:val="007D26B2"/>
    <w:rsid w:val="007F63FF"/>
    <w:rsid w:val="008231D8"/>
    <w:rsid w:val="00836D28"/>
    <w:rsid w:val="00872837"/>
    <w:rsid w:val="00873628"/>
    <w:rsid w:val="008C04A9"/>
    <w:rsid w:val="00940633"/>
    <w:rsid w:val="00950B3F"/>
    <w:rsid w:val="00A164CC"/>
    <w:rsid w:val="00A35BB9"/>
    <w:rsid w:val="00A44535"/>
    <w:rsid w:val="00A461E1"/>
    <w:rsid w:val="00A826F5"/>
    <w:rsid w:val="00AC1F31"/>
    <w:rsid w:val="00B333FA"/>
    <w:rsid w:val="00B82510"/>
    <w:rsid w:val="00B97C94"/>
    <w:rsid w:val="00BB6FCF"/>
    <w:rsid w:val="00BD6AF6"/>
    <w:rsid w:val="00C42657"/>
    <w:rsid w:val="00C51999"/>
    <w:rsid w:val="00CA0EDB"/>
    <w:rsid w:val="00CA3432"/>
    <w:rsid w:val="00CA67D3"/>
    <w:rsid w:val="00CD2251"/>
    <w:rsid w:val="00CF40D8"/>
    <w:rsid w:val="00D01A42"/>
    <w:rsid w:val="00D51276"/>
    <w:rsid w:val="00D64B59"/>
    <w:rsid w:val="00DB043D"/>
    <w:rsid w:val="00DB6895"/>
    <w:rsid w:val="00DE4A93"/>
    <w:rsid w:val="00E42E33"/>
    <w:rsid w:val="00E46DAD"/>
    <w:rsid w:val="00EC469E"/>
    <w:rsid w:val="00ED5D0D"/>
    <w:rsid w:val="00EE333E"/>
    <w:rsid w:val="00EF4066"/>
    <w:rsid w:val="00F11443"/>
    <w:rsid w:val="00F800BD"/>
    <w:rsid w:val="00F8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eastAsia="en-001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1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ndoticket.com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Eliana Esnaola</cp:lastModifiedBy>
  <cp:revision>3</cp:revision>
  <dcterms:created xsi:type="dcterms:W3CDTF">2026-10-01T16:52:00Z</dcterms:created>
  <dcterms:modified xsi:type="dcterms:W3CDTF">2026-10-01T16:54:00Z</dcterms:modified>
</cp:coreProperties>
</file>