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A531B" w14:textId="77777777" w:rsidR="002A7E38" w:rsidRDefault="002A7E38" w:rsidP="0051255B">
      <w:pPr>
        <w:ind w:left="720" w:hanging="720"/>
        <w:jc w:val="both"/>
      </w:pPr>
    </w:p>
    <w:p w14:paraId="0D721AD6" w14:textId="2C518557" w:rsidR="00051975" w:rsidRPr="00FB2EAA" w:rsidRDefault="00051975" w:rsidP="00051975">
      <w:pPr>
        <w:ind w:left="720" w:hanging="720"/>
        <w:jc w:val="center"/>
        <w:rPr>
          <w:b/>
          <w:bCs/>
          <w:sz w:val="28"/>
          <w:szCs w:val="28"/>
        </w:rPr>
      </w:pPr>
      <w:r w:rsidRPr="00FB2EAA">
        <w:rPr>
          <w:b/>
          <w:bCs/>
          <w:sz w:val="28"/>
          <w:szCs w:val="28"/>
        </w:rPr>
        <w:t xml:space="preserve">Vuelve Tecweek: 12 días de tecnología, innovación, inteligencia artificial y gaming </w:t>
      </w:r>
    </w:p>
    <w:p w14:paraId="6D7C38DD" w14:textId="77777777" w:rsidR="00051975" w:rsidRDefault="00051975" w:rsidP="00051975">
      <w:pPr>
        <w:ind w:left="720" w:hanging="720"/>
        <w:jc w:val="both"/>
      </w:pPr>
    </w:p>
    <w:p w14:paraId="519E6E2B" w14:textId="084E2503" w:rsidR="00051975" w:rsidRPr="00365239" w:rsidRDefault="00051975" w:rsidP="00365239">
      <w:pPr>
        <w:jc w:val="center"/>
        <w:rPr>
          <w:i/>
          <w:iCs/>
        </w:rPr>
      </w:pPr>
      <w:r w:rsidRPr="00365239">
        <w:rPr>
          <w:i/>
          <w:iCs/>
        </w:rPr>
        <w:t xml:space="preserve">Desde el martes 20 al sábado 31 de octubre, </w:t>
      </w:r>
      <w:r w:rsidR="00B63665">
        <w:rPr>
          <w:i/>
          <w:iCs/>
        </w:rPr>
        <w:t xml:space="preserve">se realizará </w:t>
      </w:r>
      <w:r w:rsidRPr="00365239">
        <w:rPr>
          <w:i/>
          <w:iCs/>
        </w:rPr>
        <w:t>el festival que reúne todo el potencial creativo e innovador del ecosistema tecnológico.</w:t>
      </w:r>
      <w:r w:rsidR="00B63665">
        <w:rPr>
          <w:i/>
          <w:iCs/>
        </w:rPr>
        <w:t xml:space="preserve"> Gran parte de la agenda se realizará en BA Ferial, siendo la sede central. </w:t>
      </w:r>
    </w:p>
    <w:p w14:paraId="45F55970" w14:textId="77777777" w:rsidR="00051975" w:rsidRDefault="00051975" w:rsidP="00051975">
      <w:pPr>
        <w:ind w:left="720" w:hanging="720"/>
        <w:jc w:val="both"/>
      </w:pPr>
    </w:p>
    <w:p w14:paraId="7074F427" w14:textId="0360E549" w:rsidR="00051975" w:rsidRDefault="00051975" w:rsidP="00365239">
      <w:pPr>
        <w:jc w:val="both"/>
      </w:pPr>
      <w:r>
        <w:t xml:space="preserve">Con los invitados más destacados, durante </w:t>
      </w:r>
      <w:r w:rsidR="00B63665">
        <w:t>doce</w:t>
      </w:r>
      <w:r>
        <w:t xml:space="preserve"> días habrá charlas sobre criptomonedas, inteligencia artificial aplicada al cine y al periodismo de datos, startups, gaming y ciencias relacionadas con el futuro del trabajo, además de eventos para entender hacia dónde va el mundo.</w:t>
      </w:r>
    </w:p>
    <w:p w14:paraId="51C76D89" w14:textId="77777777" w:rsidR="00051975" w:rsidRDefault="00051975" w:rsidP="00051975">
      <w:pPr>
        <w:ind w:left="720" w:hanging="720"/>
        <w:jc w:val="both"/>
      </w:pPr>
    </w:p>
    <w:p w14:paraId="6AC1F3DD" w14:textId="77777777" w:rsidR="00051975" w:rsidRDefault="00051975" w:rsidP="00365239">
      <w:pPr>
        <w:jc w:val="both"/>
      </w:pPr>
      <w:r>
        <w:t xml:space="preserve">La agenda de la tercera edición de </w:t>
      </w:r>
      <w:r w:rsidRPr="00003B31">
        <w:rPr>
          <w:b/>
          <w:bCs/>
        </w:rPr>
        <w:t>Tecweek Buenos Aires</w:t>
      </w:r>
      <w:r>
        <w:t xml:space="preserve"> combina </w:t>
      </w:r>
      <w:r w:rsidRPr="00B63665">
        <w:rPr>
          <w:b/>
          <w:bCs/>
        </w:rPr>
        <w:t>actividades privadas con públicas 100% gratuitas</w:t>
      </w:r>
      <w:r>
        <w:t xml:space="preserve"> y diseñadas para que cualquier persona pueda sumarse sin necesidad de ser un experto.</w:t>
      </w:r>
    </w:p>
    <w:p w14:paraId="2DB54FFC" w14:textId="77777777" w:rsidR="00051975" w:rsidRDefault="00051975" w:rsidP="00051975">
      <w:pPr>
        <w:ind w:left="720" w:hanging="720"/>
        <w:jc w:val="both"/>
      </w:pPr>
    </w:p>
    <w:p w14:paraId="1FCA4333" w14:textId="77777777" w:rsidR="00051975" w:rsidRDefault="00051975" w:rsidP="00365239">
      <w:pPr>
        <w:jc w:val="both"/>
      </w:pPr>
      <w:r>
        <w:t>“</w:t>
      </w:r>
      <w:r w:rsidRPr="00365239">
        <w:rPr>
          <w:i/>
          <w:iCs/>
        </w:rPr>
        <w:t xml:space="preserve">Hace tres años decidimos reunir en Tecweek a quienes están haciendo crecer la economía del conocimiento en Buenos Aires. Hoy esa comunidad es cada vez más grande y diversa. </w:t>
      </w:r>
      <w:r w:rsidRPr="00003B31">
        <w:rPr>
          <w:b/>
          <w:bCs/>
          <w:i/>
          <w:iCs/>
        </w:rPr>
        <w:t>Esta nueva edición nos permite seguir abriendo oportunidades para emprendedores, empresas, jóvenes y todo el talento que hace de Buenos Aires</w:t>
      </w:r>
      <w:r w:rsidRPr="00365239">
        <w:rPr>
          <w:i/>
          <w:iCs/>
        </w:rPr>
        <w:t xml:space="preserve"> una ciudad con capacidad para crear y exportar futuro</w:t>
      </w:r>
      <w:r>
        <w:t xml:space="preserve">”, destacó el </w:t>
      </w:r>
      <w:proofErr w:type="gramStart"/>
      <w:r>
        <w:t>Jefe</w:t>
      </w:r>
      <w:proofErr w:type="gramEnd"/>
      <w:r>
        <w:t xml:space="preserve"> de Gobierno, Jorge Macri.</w:t>
      </w:r>
    </w:p>
    <w:p w14:paraId="2D80CE66" w14:textId="77777777" w:rsidR="00051975" w:rsidRDefault="00051975" w:rsidP="00051975">
      <w:pPr>
        <w:ind w:left="720" w:hanging="720"/>
        <w:jc w:val="both"/>
      </w:pPr>
    </w:p>
    <w:p w14:paraId="417AF4D9" w14:textId="5F59D91A" w:rsidR="00051975" w:rsidRDefault="00365239" w:rsidP="00365239">
      <w:pPr>
        <w:jc w:val="both"/>
      </w:pPr>
      <w:r w:rsidRPr="00365239">
        <w:rPr>
          <w:b/>
          <w:bCs/>
        </w:rPr>
        <w:t>Se</w:t>
      </w:r>
      <w:r w:rsidR="00051975" w:rsidRPr="00365239">
        <w:rPr>
          <w:b/>
          <w:bCs/>
        </w:rPr>
        <w:t xml:space="preserve"> harán más de veinte eventos en lugares de la Ciudad: en el BA Ferial (Av. Costanera Rafael Obligado 1221), que será la sede central</w:t>
      </w:r>
      <w:r w:rsidR="00051975">
        <w:t>; el Centro de Convenciones Buenos Aires (Figueroa Alcorta 2099, en Recoleta), la Usina del Arte (</w:t>
      </w:r>
      <w:proofErr w:type="spellStart"/>
      <w:r w:rsidR="00051975">
        <w:t>Caffarena</w:t>
      </w:r>
      <w:proofErr w:type="spellEnd"/>
      <w:r w:rsidR="00051975">
        <w:t xml:space="preserve"> 1, en La Boca), el Centro Cultural Konex (Sarmiento 3131, en Almagro), el Centro Metropolitano de Diseño (Algarrobo 1041, en Barracas) y el Parque de Innovación (Av. Udaondo y Av. Figueroa Alcorta, en Nuñez).</w:t>
      </w:r>
    </w:p>
    <w:p w14:paraId="251001D9" w14:textId="77777777" w:rsidR="00051975" w:rsidRDefault="00051975" w:rsidP="00051975">
      <w:pPr>
        <w:ind w:left="720" w:hanging="720"/>
        <w:jc w:val="both"/>
      </w:pPr>
    </w:p>
    <w:p w14:paraId="7223B393" w14:textId="77777777" w:rsidR="00051975" w:rsidRDefault="00051975" w:rsidP="00051975">
      <w:pPr>
        <w:ind w:left="720" w:hanging="720"/>
        <w:jc w:val="both"/>
      </w:pPr>
      <w:r>
        <w:t xml:space="preserve">Los temas principales: </w:t>
      </w:r>
    </w:p>
    <w:p w14:paraId="5EAD151F" w14:textId="77777777" w:rsidR="00051975" w:rsidRDefault="00051975" w:rsidP="00051975">
      <w:pPr>
        <w:ind w:left="720" w:hanging="720"/>
        <w:jc w:val="both"/>
      </w:pPr>
    </w:p>
    <w:p w14:paraId="311036E1" w14:textId="77777777" w:rsidR="00051975" w:rsidRDefault="00051975" w:rsidP="001245AC">
      <w:pPr>
        <w:jc w:val="both"/>
      </w:pPr>
      <w:r>
        <w:t>▪️</w:t>
      </w:r>
      <w:r w:rsidRPr="00B63665">
        <w:rPr>
          <w:b/>
          <w:bCs/>
        </w:rPr>
        <w:t>Inteligencia Artificial:</w:t>
      </w:r>
      <w:r>
        <w:t xml:space="preserve"> desde cómo la IA está transformando el cine (WAIFF) hasta la revolución del periodismo de datos (Media </w:t>
      </w:r>
      <w:proofErr w:type="spellStart"/>
      <w:r>
        <w:t>Party</w:t>
      </w:r>
      <w:proofErr w:type="spellEnd"/>
      <w:r>
        <w:t xml:space="preserve">). Y más sobre IA en </w:t>
      </w:r>
      <w:proofErr w:type="spellStart"/>
      <w:r>
        <w:t>SAIAConf</w:t>
      </w:r>
      <w:proofErr w:type="spellEnd"/>
      <w:r>
        <w:t xml:space="preserve">, Deep Tech Summit, BA Conecta Negocios, Workshop </w:t>
      </w:r>
      <w:proofErr w:type="spellStart"/>
      <w:r>
        <w:t>HakIATon</w:t>
      </w:r>
      <w:proofErr w:type="spellEnd"/>
      <w:r>
        <w:t xml:space="preserve"> y Laboratorio de Futuro (</w:t>
      </w:r>
      <w:proofErr w:type="spellStart"/>
      <w:r>
        <w:t>CoPE</w:t>
      </w:r>
      <w:proofErr w:type="spellEnd"/>
      <w:r>
        <w:t>).</w:t>
      </w:r>
    </w:p>
    <w:p w14:paraId="56162FCD" w14:textId="77777777" w:rsidR="00051975" w:rsidRDefault="00051975" w:rsidP="00051975">
      <w:pPr>
        <w:ind w:left="720" w:hanging="720"/>
        <w:jc w:val="both"/>
      </w:pPr>
    </w:p>
    <w:p w14:paraId="2C34B20D" w14:textId="77777777" w:rsidR="00051975" w:rsidRDefault="00051975" w:rsidP="001245AC">
      <w:pPr>
        <w:ind w:hanging="11"/>
        <w:jc w:val="both"/>
      </w:pPr>
      <w:r>
        <w:lastRenderedPageBreak/>
        <w:t>▪️</w:t>
      </w:r>
      <w:proofErr w:type="spellStart"/>
      <w:r w:rsidRPr="00B63665">
        <w:rPr>
          <w:b/>
          <w:bCs/>
        </w:rPr>
        <w:t>Crypto</w:t>
      </w:r>
      <w:proofErr w:type="spellEnd"/>
      <w:r w:rsidRPr="00B63665">
        <w:rPr>
          <w:b/>
          <w:bCs/>
        </w:rPr>
        <w:t>, Fintech &amp; Startups:</w:t>
      </w:r>
      <w:r>
        <w:t xml:space="preserve"> todo sobre Bitcoin en LABITCONF, el futuro de las finanzas en Argentina Fintech </w:t>
      </w:r>
      <w:proofErr w:type="spellStart"/>
      <w:r>
        <w:t>Forum</w:t>
      </w:r>
      <w:proofErr w:type="spellEnd"/>
      <w:r>
        <w:t xml:space="preserve"> y cómo levantar inversión para escalar </w:t>
      </w:r>
      <w:proofErr w:type="gramStart"/>
      <w:r>
        <w:t>una startup</w:t>
      </w:r>
      <w:proofErr w:type="gramEnd"/>
      <w:r>
        <w:t xml:space="preserve"> en IE Venture Day (South Summit).</w:t>
      </w:r>
    </w:p>
    <w:p w14:paraId="7C9F69BF" w14:textId="77777777" w:rsidR="00051975" w:rsidRDefault="00051975" w:rsidP="00051975">
      <w:pPr>
        <w:ind w:left="720" w:hanging="720"/>
        <w:jc w:val="both"/>
      </w:pPr>
    </w:p>
    <w:p w14:paraId="0AA8BA1A" w14:textId="77777777" w:rsidR="00051975" w:rsidRDefault="00051975" w:rsidP="001245AC">
      <w:pPr>
        <w:jc w:val="both"/>
      </w:pPr>
      <w:r>
        <w:t>▪️</w:t>
      </w:r>
      <w:r w:rsidRPr="00B63665">
        <w:rPr>
          <w:b/>
          <w:bCs/>
        </w:rPr>
        <w:t>Gaming, Creadores &amp; Streamers:</w:t>
      </w:r>
      <w:r>
        <w:t xml:space="preserve"> el ecosistema de los videojuegos dice presente en EVA y la economía de los creadores se profesionaliza en el TENT </w:t>
      </w:r>
      <w:proofErr w:type="spellStart"/>
      <w:r>
        <w:t>Creator</w:t>
      </w:r>
      <w:proofErr w:type="spellEnd"/>
      <w:r>
        <w:t xml:space="preserve"> Summit. Además, la esperada tercera edición de los Premios Ídolo en Argentina para distinguir a los creadores de contenido digital e influencers más talentosos del momento.</w:t>
      </w:r>
    </w:p>
    <w:p w14:paraId="05F838B6" w14:textId="77777777" w:rsidR="00051975" w:rsidRDefault="00051975" w:rsidP="00051975">
      <w:pPr>
        <w:ind w:left="720" w:hanging="720"/>
        <w:jc w:val="both"/>
      </w:pPr>
    </w:p>
    <w:p w14:paraId="1EA4599D" w14:textId="77777777" w:rsidR="00051975" w:rsidRDefault="00051975" w:rsidP="001245AC">
      <w:pPr>
        <w:jc w:val="both"/>
      </w:pPr>
      <w:r>
        <w:t>▪️</w:t>
      </w:r>
      <w:r w:rsidRPr="00B63665">
        <w:rPr>
          <w:b/>
          <w:bCs/>
        </w:rPr>
        <w:t>Ciencia &amp; Futuro del Trabajo:</w:t>
      </w:r>
      <w:r>
        <w:t xml:space="preserve"> </w:t>
      </w:r>
      <w:proofErr w:type="spellStart"/>
      <w:r>
        <w:t>biotech</w:t>
      </w:r>
      <w:proofErr w:type="spellEnd"/>
      <w:r>
        <w:t xml:space="preserve">, </w:t>
      </w:r>
      <w:proofErr w:type="spellStart"/>
      <w:r>
        <w:t>deeptech</w:t>
      </w:r>
      <w:proofErr w:type="spellEnd"/>
      <w:r>
        <w:t>, transición laboral, ciberseguridad, energía (</w:t>
      </w:r>
      <w:proofErr w:type="spellStart"/>
      <w:r>
        <w:t>hackatón</w:t>
      </w:r>
      <w:proofErr w:type="spellEnd"/>
      <w:r>
        <w:t xml:space="preserve"> energético) y transformación educativa con Tecweek ED.</w:t>
      </w:r>
    </w:p>
    <w:p w14:paraId="220E980E" w14:textId="77777777" w:rsidR="00051975" w:rsidRDefault="00051975" w:rsidP="00051975">
      <w:pPr>
        <w:ind w:left="720" w:hanging="720"/>
        <w:jc w:val="both"/>
      </w:pPr>
    </w:p>
    <w:p w14:paraId="24EC1785" w14:textId="77777777" w:rsidR="00051975" w:rsidRDefault="00051975" w:rsidP="001245AC">
      <w:pPr>
        <w:jc w:val="both"/>
      </w:pPr>
      <w:r>
        <w:t xml:space="preserve">Una de las novedades de esta edición de Tecweek son los </w:t>
      </w:r>
      <w:proofErr w:type="spellStart"/>
      <w:r>
        <w:t>side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: charlas, talleres, </w:t>
      </w:r>
      <w:proofErr w:type="spellStart"/>
      <w:r>
        <w:t>meetups</w:t>
      </w:r>
      <w:proofErr w:type="spellEnd"/>
      <w:r>
        <w:t xml:space="preserve"> y actividades organizadas por startups, universidades y empresas en sus propios espacios por todos los barrios porteños.</w:t>
      </w:r>
    </w:p>
    <w:p w14:paraId="104F1945" w14:textId="77777777" w:rsidR="00051975" w:rsidRDefault="00051975" w:rsidP="00051975">
      <w:pPr>
        <w:ind w:left="720" w:hanging="720"/>
        <w:jc w:val="both"/>
      </w:pPr>
    </w:p>
    <w:p w14:paraId="45891846" w14:textId="77777777" w:rsidR="00051975" w:rsidRPr="001245AC" w:rsidRDefault="00051975" w:rsidP="00051975">
      <w:pPr>
        <w:ind w:left="720" w:hanging="720"/>
        <w:jc w:val="both"/>
        <w:rPr>
          <w:b/>
          <w:bCs/>
        </w:rPr>
      </w:pPr>
      <w:r w:rsidRPr="001245AC">
        <w:rPr>
          <w:b/>
          <w:bCs/>
        </w:rPr>
        <w:t>Un fenómeno con ADN joven y global</w:t>
      </w:r>
    </w:p>
    <w:p w14:paraId="377515B7" w14:textId="77777777" w:rsidR="00051975" w:rsidRDefault="00051975" w:rsidP="00051975">
      <w:pPr>
        <w:ind w:left="720" w:hanging="720"/>
        <w:jc w:val="both"/>
      </w:pPr>
    </w:p>
    <w:p w14:paraId="21CED09E" w14:textId="7FAD117A" w:rsidR="00051975" w:rsidRDefault="00051975" w:rsidP="001245AC">
      <w:pPr>
        <w:jc w:val="both"/>
      </w:pPr>
      <w:r>
        <w:t>En 2025 pasó por Tecweek una marea de más de 100.000 asistentes, de los cuales el 80% tenía menos de 35 años. Además, el 76% asistió buscando conexiones clave para su desarrollo profesional o proyectos propios. Con más de 600 speakers nacionales e internacionales en su historial, la edición de 2026 viene redoblando la apuesta.</w:t>
      </w:r>
    </w:p>
    <w:p w14:paraId="16260DA6" w14:textId="77777777" w:rsidR="00051975" w:rsidRDefault="00051975" w:rsidP="00051975">
      <w:pPr>
        <w:ind w:left="720" w:hanging="720"/>
        <w:jc w:val="both"/>
      </w:pPr>
    </w:p>
    <w:p w14:paraId="3D32E2C4" w14:textId="77777777" w:rsidR="00051975" w:rsidRDefault="00051975" w:rsidP="00051975">
      <w:pPr>
        <w:ind w:left="720" w:hanging="720"/>
        <w:jc w:val="both"/>
      </w:pPr>
    </w:p>
    <w:p w14:paraId="64323DD6" w14:textId="77777777" w:rsidR="00051975" w:rsidRPr="00541CDF" w:rsidRDefault="00051975" w:rsidP="00051975">
      <w:pPr>
        <w:ind w:left="720" w:hanging="720"/>
        <w:jc w:val="both"/>
        <w:rPr>
          <w:b/>
          <w:bCs/>
        </w:rPr>
      </w:pPr>
      <w:r w:rsidRPr="00541CDF">
        <w:rPr>
          <w:b/>
          <w:bCs/>
        </w:rPr>
        <w:t>Datos clave:</w:t>
      </w:r>
    </w:p>
    <w:p w14:paraId="767B2344" w14:textId="77777777" w:rsidR="00051975" w:rsidRDefault="00051975" w:rsidP="00051975">
      <w:pPr>
        <w:ind w:left="720" w:hanging="720"/>
        <w:jc w:val="both"/>
      </w:pPr>
      <w:r>
        <w:t xml:space="preserve">▪️ </w:t>
      </w:r>
      <w:r>
        <w:rPr>
          <w:rFonts w:ascii="Segoe UI Emoji" w:hAnsi="Segoe UI Emoji" w:cs="Segoe UI Emoji"/>
        </w:rPr>
        <w:t>🗓</w:t>
      </w:r>
      <w:r>
        <w:t>️ ¿Cuándo? Del martes 20 al sábado 31 de octubre.</w:t>
      </w:r>
    </w:p>
    <w:p w14:paraId="6D04D073" w14:textId="77777777" w:rsidR="00051975" w:rsidRDefault="00051975" w:rsidP="00051975">
      <w:pPr>
        <w:ind w:left="720" w:hanging="720"/>
        <w:jc w:val="both"/>
      </w:pPr>
      <w:r>
        <w:t>▪</w:t>
      </w:r>
      <w:proofErr w:type="gramStart"/>
      <w:r>
        <w:t xml:space="preserve">️ </w:t>
      </w:r>
      <w:r>
        <w:rPr>
          <w:rFonts w:ascii="Segoe UI Emoji" w:hAnsi="Segoe UI Emoji" w:cs="Segoe UI Emoji"/>
        </w:rPr>
        <w:t>⏰</w:t>
      </w:r>
      <w:r>
        <w:t xml:space="preserve"> Horarios</w:t>
      </w:r>
      <w:proofErr w:type="gramEnd"/>
      <w:r>
        <w:t>: Generalmente de 10:00 a 20:00 (sujeto a la agenda de cada evento).</w:t>
      </w:r>
    </w:p>
    <w:p w14:paraId="6CBDC994" w14:textId="77777777" w:rsidR="00051975" w:rsidRDefault="00051975" w:rsidP="00051975">
      <w:pPr>
        <w:ind w:left="720" w:hanging="720"/>
        <w:jc w:val="both"/>
      </w:pPr>
      <w:r>
        <w:t xml:space="preserve">▪️ </w:t>
      </w:r>
      <w:r>
        <w:rPr>
          <w:rFonts w:ascii="Segoe UI Emoji" w:hAnsi="Segoe UI Emoji" w:cs="Segoe UI Emoji"/>
        </w:rPr>
        <w:t>📍</w:t>
      </w:r>
      <w:r>
        <w:t xml:space="preserve"> Sede Central: BA Ferial (ex Centro Costa Salguero, Av. Costanera Rafael Obligado 1221).</w:t>
      </w:r>
    </w:p>
    <w:p w14:paraId="47EB3212" w14:textId="77777777" w:rsidR="00051975" w:rsidRDefault="00051975" w:rsidP="00051975">
      <w:pPr>
        <w:ind w:left="720" w:hanging="720"/>
        <w:jc w:val="both"/>
      </w:pPr>
      <w:r>
        <w:t xml:space="preserve">▪️ </w:t>
      </w:r>
      <w:r>
        <w:rPr>
          <w:rFonts w:ascii="Segoe UI Emoji" w:hAnsi="Segoe UI Emoji" w:cs="Segoe UI Emoji"/>
        </w:rPr>
        <w:t>🏢</w:t>
      </w:r>
      <w:r>
        <w:t xml:space="preserve"> Otras Sedes: Centro de Convenciones Buenos Aires (CEC), Usina del Arte, Centro Cultural Konex, Centro Metropolitano de Diseño (CMD), Parque de Innovación y múltiples puntos de la Ciudad.</w:t>
      </w:r>
    </w:p>
    <w:p w14:paraId="5DD7C5CB" w14:textId="77777777" w:rsidR="006532CD" w:rsidRDefault="006532CD" w:rsidP="00051975">
      <w:pPr>
        <w:ind w:left="720" w:hanging="720"/>
        <w:jc w:val="both"/>
      </w:pPr>
    </w:p>
    <w:p w14:paraId="5D193CF9" w14:textId="6FED0D65" w:rsidR="006532CD" w:rsidRDefault="006532CD" w:rsidP="00051975">
      <w:pPr>
        <w:ind w:left="720" w:hanging="720"/>
        <w:jc w:val="both"/>
        <w:rPr>
          <w:b/>
          <w:bCs/>
        </w:rPr>
      </w:pPr>
      <w:r w:rsidRPr="006532CD">
        <w:rPr>
          <w:b/>
          <w:bCs/>
        </w:rPr>
        <w:t>Actividades en BA Ferial</w:t>
      </w:r>
    </w:p>
    <w:p w14:paraId="6AE09C76" w14:textId="77777777" w:rsidR="006532CD" w:rsidRPr="006532CD" w:rsidRDefault="006532CD" w:rsidP="006532CD">
      <w:pPr>
        <w:ind w:left="720" w:hanging="720"/>
        <w:jc w:val="both"/>
        <w:rPr>
          <w:lang w:val="en-US"/>
        </w:rPr>
      </w:pPr>
      <w:r w:rsidRPr="006532CD">
        <w:rPr>
          <w:lang w:val="en-US"/>
        </w:rPr>
        <w:t>20/10 - SAIACONF (</w:t>
      </w:r>
      <w:proofErr w:type="spellStart"/>
      <w:r w:rsidRPr="006532CD">
        <w:rPr>
          <w:lang w:val="en-US"/>
        </w:rPr>
        <w:t>pago</w:t>
      </w:r>
      <w:proofErr w:type="spellEnd"/>
      <w:r w:rsidRPr="006532CD">
        <w:rPr>
          <w:lang w:val="en-US"/>
        </w:rPr>
        <w:t>) y DEEP TECH SUMMIT (</w:t>
      </w:r>
      <w:proofErr w:type="spellStart"/>
      <w:r w:rsidRPr="006532CD">
        <w:rPr>
          <w:lang w:val="en-US"/>
        </w:rPr>
        <w:t>gratuito</w:t>
      </w:r>
      <w:proofErr w:type="spellEnd"/>
      <w:r w:rsidRPr="006532CD">
        <w:rPr>
          <w:lang w:val="en-US"/>
        </w:rPr>
        <w:t>)</w:t>
      </w:r>
    </w:p>
    <w:p w14:paraId="45DF4F3B" w14:textId="77777777" w:rsidR="006532CD" w:rsidRPr="006532CD" w:rsidRDefault="006532CD" w:rsidP="006532CD">
      <w:pPr>
        <w:ind w:left="720" w:hanging="720"/>
        <w:jc w:val="both"/>
      </w:pPr>
      <w:r w:rsidRPr="006532CD">
        <w:t>21/10 - CAMPUS PARTY (gratuito)</w:t>
      </w:r>
    </w:p>
    <w:p w14:paraId="22EF67B9" w14:textId="77777777" w:rsidR="006532CD" w:rsidRPr="006532CD" w:rsidRDefault="006532CD" w:rsidP="006532CD">
      <w:pPr>
        <w:ind w:left="720" w:hanging="720"/>
        <w:jc w:val="both"/>
      </w:pPr>
      <w:r w:rsidRPr="006532CD">
        <w:t>22, 23 y 24/10 - EVA (gratuito)</w:t>
      </w:r>
    </w:p>
    <w:p w14:paraId="556ADD27" w14:textId="77777777" w:rsidR="006532CD" w:rsidRPr="006532CD" w:rsidRDefault="006532CD" w:rsidP="006532CD">
      <w:pPr>
        <w:ind w:left="720" w:hanging="720"/>
        <w:jc w:val="both"/>
      </w:pPr>
      <w:r w:rsidRPr="006532CD">
        <w:t xml:space="preserve">27/10 - TENT (pago) </w:t>
      </w:r>
    </w:p>
    <w:p w14:paraId="4A6EF328" w14:textId="7FB2FCCD" w:rsidR="006532CD" w:rsidRPr="006532CD" w:rsidRDefault="006532CD" w:rsidP="006532CD">
      <w:pPr>
        <w:ind w:left="720" w:hanging="720"/>
        <w:jc w:val="both"/>
        <w:rPr>
          <w:b/>
          <w:bCs/>
        </w:rPr>
      </w:pPr>
      <w:r w:rsidRPr="006532CD">
        <w:rPr>
          <w:b/>
          <w:bCs/>
        </w:rPr>
        <w:lastRenderedPageBreak/>
        <w:t>30 y 31/10 - LABITCONF (pago)</w:t>
      </w:r>
    </w:p>
    <w:p w14:paraId="37DB358F" w14:textId="77777777" w:rsidR="006532CD" w:rsidRPr="006532CD" w:rsidRDefault="006532CD" w:rsidP="00051975">
      <w:pPr>
        <w:ind w:left="720" w:hanging="720"/>
        <w:jc w:val="both"/>
        <w:rPr>
          <w:b/>
          <w:bCs/>
        </w:rPr>
      </w:pPr>
    </w:p>
    <w:p w14:paraId="24ECA765" w14:textId="77777777" w:rsidR="00051975" w:rsidRDefault="00051975" w:rsidP="00051975">
      <w:pPr>
        <w:ind w:left="720" w:hanging="720"/>
        <w:jc w:val="both"/>
      </w:pPr>
    </w:p>
    <w:p w14:paraId="6DEDB717" w14:textId="25DE92C7" w:rsidR="00051975" w:rsidRPr="0051255B" w:rsidRDefault="00051975" w:rsidP="00051975">
      <w:pPr>
        <w:ind w:left="720" w:hanging="720"/>
        <w:jc w:val="both"/>
      </w:pPr>
      <w:r>
        <w:rPr>
          <w:rFonts w:ascii="Segoe UI Emoji" w:hAnsi="Segoe UI Emoji" w:cs="Segoe UI Emoji"/>
        </w:rPr>
        <w:t>👉</w:t>
      </w:r>
      <w:r>
        <w:t xml:space="preserve"> Toda la agenda, inscripciones y novedades en: tecweek.com.ar</w:t>
      </w:r>
    </w:p>
    <w:sectPr w:rsidR="00051975" w:rsidRPr="005125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8" w:footer="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C08FE" w14:textId="77777777" w:rsidR="00C85142" w:rsidRDefault="00C85142">
      <w:r>
        <w:separator/>
      </w:r>
    </w:p>
  </w:endnote>
  <w:endnote w:type="continuationSeparator" w:id="0">
    <w:p w14:paraId="6F22AA4E" w14:textId="77777777" w:rsidR="00C85142" w:rsidRDefault="00C85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D082DD5-BA75-4BF7-B5A4-9258BCFC297C}"/>
    <w:embedBold r:id="rId2" w:fontKey="{26468D24-8EA1-40B5-BB1F-C011A4EF3831}"/>
    <w:embedItalic r:id="rId3" w:fontKey="{D77050C1-6690-48D1-AC7F-378B25FEEB43}"/>
    <w:embedBoldItalic r:id="rId4" w:fontKey="{AC3FFDB8-EA68-40C2-A9BD-12994CAF21D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B9CF91A-BB0E-4DDD-A17D-974B4BB58903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6" w:fontKey="{94091602-3876-43BE-B5BA-1461F662D0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15079B1-DA3B-4ED6-80A2-13C5052951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58CA8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FF66C" w14:textId="77777777" w:rsidR="00301C6D" w:rsidRDefault="000438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2072B652" wp14:editId="6BC92886">
          <wp:extent cx="7957775" cy="802465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7775" cy="802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6B434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E285B" w14:textId="77777777" w:rsidR="00C85142" w:rsidRDefault="00C85142">
      <w:r>
        <w:separator/>
      </w:r>
    </w:p>
  </w:footnote>
  <w:footnote w:type="continuationSeparator" w:id="0">
    <w:p w14:paraId="7BEA8E8E" w14:textId="77777777" w:rsidR="00C85142" w:rsidRDefault="00C85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48948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CDBA1" w14:textId="77777777" w:rsidR="00301C6D" w:rsidRDefault="000438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408B37BF" wp14:editId="37E67DBE">
          <wp:extent cx="7833727" cy="1856396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33727" cy="18563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2E84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B022A"/>
    <w:multiLevelType w:val="multilevel"/>
    <w:tmpl w:val="6710397E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6004829"/>
    <w:multiLevelType w:val="hybridMultilevel"/>
    <w:tmpl w:val="9C72354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6D"/>
    <w:rsid w:val="00003B31"/>
    <w:rsid w:val="0004381E"/>
    <w:rsid w:val="00051975"/>
    <w:rsid w:val="000573D3"/>
    <w:rsid w:val="000B2F5A"/>
    <w:rsid w:val="000B440C"/>
    <w:rsid w:val="000F7C6F"/>
    <w:rsid w:val="00102428"/>
    <w:rsid w:val="0010543B"/>
    <w:rsid w:val="001245AC"/>
    <w:rsid w:val="00145840"/>
    <w:rsid w:val="001A2B09"/>
    <w:rsid w:val="001B77D2"/>
    <w:rsid w:val="0028144D"/>
    <w:rsid w:val="002A524B"/>
    <w:rsid w:val="002A7E38"/>
    <w:rsid w:val="002C792C"/>
    <w:rsid w:val="00300B0C"/>
    <w:rsid w:val="00301C6D"/>
    <w:rsid w:val="003314FD"/>
    <w:rsid w:val="00365239"/>
    <w:rsid w:val="0037648B"/>
    <w:rsid w:val="00424205"/>
    <w:rsid w:val="00477E73"/>
    <w:rsid w:val="004A08CF"/>
    <w:rsid w:val="004B09E5"/>
    <w:rsid w:val="004D6233"/>
    <w:rsid w:val="004F7249"/>
    <w:rsid w:val="00500A53"/>
    <w:rsid w:val="0051255B"/>
    <w:rsid w:val="00541CDF"/>
    <w:rsid w:val="00641371"/>
    <w:rsid w:val="006532CD"/>
    <w:rsid w:val="006B7C71"/>
    <w:rsid w:val="006C15A1"/>
    <w:rsid w:val="007470B4"/>
    <w:rsid w:val="007978C0"/>
    <w:rsid w:val="007B20DA"/>
    <w:rsid w:val="007D26B2"/>
    <w:rsid w:val="007F63FF"/>
    <w:rsid w:val="008231D8"/>
    <w:rsid w:val="00836D28"/>
    <w:rsid w:val="00872837"/>
    <w:rsid w:val="00873628"/>
    <w:rsid w:val="008C04A9"/>
    <w:rsid w:val="00940633"/>
    <w:rsid w:val="00950B3F"/>
    <w:rsid w:val="00A164CC"/>
    <w:rsid w:val="00A35BB9"/>
    <w:rsid w:val="00A44535"/>
    <w:rsid w:val="00A461E1"/>
    <w:rsid w:val="00A826F5"/>
    <w:rsid w:val="00AC1F31"/>
    <w:rsid w:val="00AF7177"/>
    <w:rsid w:val="00B333FA"/>
    <w:rsid w:val="00B63665"/>
    <w:rsid w:val="00B82510"/>
    <w:rsid w:val="00B97C94"/>
    <w:rsid w:val="00BD6AF6"/>
    <w:rsid w:val="00C3576B"/>
    <w:rsid w:val="00C42657"/>
    <w:rsid w:val="00C51999"/>
    <w:rsid w:val="00C85142"/>
    <w:rsid w:val="00CA0EDB"/>
    <w:rsid w:val="00CA3432"/>
    <w:rsid w:val="00CA67D3"/>
    <w:rsid w:val="00CD2251"/>
    <w:rsid w:val="00CF40D8"/>
    <w:rsid w:val="00D01A42"/>
    <w:rsid w:val="00D51276"/>
    <w:rsid w:val="00D64B59"/>
    <w:rsid w:val="00DB043D"/>
    <w:rsid w:val="00DB6895"/>
    <w:rsid w:val="00DE4A93"/>
    <w:rsid w:val="00E42E33"/>
    <w:rsid w:val="00E46DAD"/>
    <w:rsid w:val="00E70A66"/>
    <w:rsid w:val="00EC469E"/>
    <w:rsid w:val="00ED5D0D"/>
    <w:rsid w:val="00EE333E"/>
    <w:rsid w:val="00EF4066"/>
    <w:rsid w:val="00F11443"/>
    <w:rsid w:val="00F800BD"/>
    <w:rsid w:val="00F80E72"/>
    <w:rsid w:val="00F87DC7"/>
    <w:rsid w:val="00FB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75FFC"/>
  <w15:docId w15:val="{FA68E687-365C-4973-9A09-6085AB23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AR" w:eastAsia="en-001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isselectedend">
    <w:name w:val="isselectedend"/>
    <w:basedOn w:val="Normal"/>
    <w:rsid w:val="007978C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001"/>
    </w:rPr>
  </w:style>
  <w:style w:type="character" w:styleId="Textoennegrita">
    <w:name w:val="Strong"/>
    <w:basedOn w:val="Fuentedeprrafopredeter"/>
    <w:uiPriority w:val="22"/>
    <w:qFormat/>
    <w:rsid w:val="007978C0"/>
    <w:rPr>
      <w:b/>
      <w:bCs/>
    </w:rPr>
  </w:style>
  <w:style w:type="paragraph" w:styleId="NormalWeb">
    <w:name w:val="Normal (Web)"/>
    <w:basedOn w:val="Normal"/>
    <w:uiPriority w:val="99"/>
    <w:unhideWhenUsed/>
    <w:rsid w:val="007978C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001"/>
    </w:rPr>
  </w:style>
  <w:style w:type="character" w:styleId="Hipervnculo">
    <w:name w:val="Hyperlink"/>
    <w:basedOn w:val="Fuentedeprrafopredeter"/>
    <w:uiPriority w:val="99"/>
    <w:unhideWhenUsed/>
    <w:rsid w:val="00DB689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512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0zfl9HE6CJhi4YtWmfA47Zm0uQ==">CgMxLjA4AHIhMW84RmE1ZUdYbnFPSFU5V1dXTFFSbzlMRV9uMFBOWnJn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Antonella Schiantarelli</dc:creator>
  <cp:lastModifiedBy>Eliana Esnaola</cp:lastModifiedBy>
  <cp:revision>2</cp:revision>
  <dcterms:created xsi:type="dcterms:W3CDTF">2026-10-16T21:15:00Z</dcterms:created>
  <dcterms:modified xsi:type="dcterms:W3CDTF">2026-10-16T21:15:00Z</dcterms:modified>
</cp:coreProperties>
</file>